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32" w:type="dxa"/>
        <w:tblInd w:w="108" w:type="dxa"/>
        <w:tblLook w:val="04A0"/>
      </w:tblPr>
      <w:tblGrid>
        <w:gridCol w:w="516"/>
        <w:gridCol w:w="3582"/>
        <w:gridCol w:w="2178"/>
        <w:gridCol w:w="2296"/>
      </w:tblGrid>
      <w:tr w:rsidR="00A17998" w:rsidRPr="00A17998" w:rsidTr="00A17998">
        <w:trPr>
          <w:trHeight w:val="300"/>
        </w:trPr>
        <w:tc>
          <w:tcPr>
            <w:tcW w:w="6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Instrumen yang sudah ada di Provinsi Kalimantan Timur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Instrumen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Instrumen Dokumen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Instrumen Wawancara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PU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BKSDA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UPT BKPH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7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BKPRD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8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9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Kejati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10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Polisi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11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12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13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14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15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16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17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18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19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20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DPRD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21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22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17998" w:rsidRPr="00A17998" w:rsidTr="00A17998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23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dan TII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17998" w:rsidRPr="00A17998" w:rsidTr="00A17998">
        <w:trPr>
          <w:trHeight w:val="51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24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BKSP BAWASDA, INSPEKTORAT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799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7998" w:rsidRPr="00A17998" w:rsidRDefault="00A17998" w:rsidP="00A17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17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6E5970"/>
    <w:rsid w:val="00A17998"/>
    <w:rsid w:val="00D74DB4"/>
    <w:rsid w:val="00E81ABC"/>
    <w:rsid w:val="00E8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2012-10-16T09:33:00Z</dcterms:modified>
</cp:coreProperties>
</file>